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FE20F66" w14:textId="07F66A85" w:rsidR="00187C63" w:rsidRDefault="00DB4C6D" w:rsidP="009775F3">
            <w:pPr>
              <w:spacing w:before="120" w:after="120"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lang w:val="it-IT"/>
              </w:rPr>
              <w:t xml:space="preserve">OGGETTO: </w:t>
            </w:r>
            <w:r w:rsidR="009775F3">
              <w:rPr>
                <w:rFonts w:asciiTheme="minorHAnsi" w:hAnsiTheme="minorHAnsi" w:cstheme="minorHAnsi"/>
                <w:b/>
                <w:bCs/>
                <w:i/>
                <w:iCs/>
                <w:sz w:val="22"/>
                <w:szCs w:val="22"/>
                <w:lang w:val="it-IT"/>
              </w:rPr>
              <w:t>Riforma 1.4: Riforma del sistema di orientamento</w:t>
            </w:r>
            <w:r w:rsidR="0079524D" w:rsidRPr="0079524D">
              <w:rPr>
                <w:rFonts w:asciiTheme="minorHAnsi" w:hAnsiTheme="minorHAnsi" w:cstheme="minorHAnsi"/>
                <w:b/>
                <w:bCs/>
                <w:i/>
                <w:iCs/>
                <w:sz w:val="22"/>
                <w:szCs w:val="22"/>
                <w:lang w:val="it-IT"/>
              </w:rPr>
              <w:t xml:space="preserve">, Missione 4 – Istruzione e ricerca, Componente 1 – </w:t>
            </w:r>
            <w:r w:rsidR="009775F3">
              <w:rPr>
                <w:rFonts w:asciiTheme="minorHAnsi" w:hAnsiTheme="minorHAnsi" w:cstheme="minorHAnsi"/>
                <w:b/>
                <w:bCs/>
                <w:i/>
                <w:iCs/>
                <w:sz w:val="22"/>
                <w:szCs w:val="22"/>
                <w:lang w:val="it-IT"/>
              </w:rPr>
              <w:t xml:space="preserve">del Piano nazionale di ripresa e resilienza, finanziato dall’Unione Europea – </w:t>
            </w:r>
            <w:proofErr w:type="spellStart"/>
            <w:r w:rsidR="009775F3">
              <w:rPr>
                <w:rFonts w:asciiTheme="minorHAnsi" w:hAnsiTheme="minorHAnsi" w:cstheme="minorHAnsi"/>
                <w:b/>
                <w:bCs/>
                <w:i/>
                <w:iCs/>
                <w:sz w:val="22"/>
                <w:szCs w:val="22"/>
                <w:lang w:val="it-IT"/>
              </w:rPr>
              <w:t>Next</w:t>
            </w:r>
            <w:proofErr w:type="spellEnd"/>
            <w:r w:rsidR="009775F3">
              <w:rPr>
                <w:rFonts w:asciiTheme="minorHAnsi" w:hAnsiTheme="minorHAnsi" w:cstheme="minorHAnsi"/>
                <w:b/>
                <w:bCs/>
                <w:i/>
                <w:iCs/>
                <w:sz w:val="22"/>
                <w:szCs w:val="22"/>
                <w:lang w:val="it-IT"/>
              </w:rPr>
              <w:t xml:space="preserve"> Generation EU</w:t>
            </w:r>
          </w:p>
          <w:p w14:paraId="4038A2D1" w14:textId="23D10B69"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681C402" w:rsidR="00F6665D" w:rsidRPr="009D3810" w:rsidRDefault="0015477D" w:rsidP="006C7D7B">
      <w:pPr>
        <w:spacing w:before="120" w:after="120"/>
        <w:ind w:right="-1"/>
        <w:jc w:val="both"/>
        <w:rPr>
          <w:rFonts w:asciiTheme="minorHAnsi" w:hAnsiTheme="minorHAnsi" w:cstheme="minorHAnsi"/>
          <w:sz w:val="22"/>
          <w:szCs w:val="22"/>
          <w:lang w:val="it-IT" w:bidi="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6C7D7B">
        <w:rPr>
          <w:rFonts w:asciiTheme="minorHAnsi" w:hAnsiTheme="minorHAnsi" w:cstheme="minorHAnsi"/>
          <w:sz w:val="22"/>
          <w:szCs w:val="22"/>
          <w:lang w:val="it-IT"/>
        </w:rPr>
        <w:t xml:space="preserve">’incarico avente ad oggetto la </w:t>
      </w:r>
      <w:r w:rsidR="009775F3">
        <w:rPr>
          <w:rFonts w:asciiTheme="minorHAnsi" w:hAnsiTheme="minorHAnsi" w:cstheme="minorHAnsi"/>
          <w:sz w:val="22"/>
          <w:szCs w:val="22"/>
          <w:lang w:val="it-IT"/>
        </w:rPr>
        <w:t xml:space="preserve">formazione di una graduatoria </w:t>
      </w:r>
      <w:r w:rsidR="002D3483">
        <w:rPr>
          <w:rFonts w:asciiTheme="minorHAnsi" w:hAnsiTheme="minorHAnsi" w:cstheme="minorHAnsi"/>
          <w:sz w:val="22"/>
          <w:szCs w:val="22"/>
          <w:lang w:val="it-IT"/>
        </w:rPr>
        <w:t xml:space="preserve">finalizzata </w:t>
      </w:r>
      <w:bookmarkStart w:id="5" w:name="_GoBack"/>
      <w:bookmarkEnd w:id="5"/>
      <w:r w:rsidR="009775F3">
        <w:rPr>
          <w:rFonts w:asciiTheme="minorHAnsi" w:hAnsiTheme="minorHAnsi" w:cstheme="minorHAnsi"/>
          <w:sz w:val="22"/>
          <w:szCs w:val="22"/>
          <w:lang w:val="it-IT"/>
        </w:rPr>
        <w:t>all’individuazione di docenti interni tutor e orientatore</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lastRenderedPageBreak/>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31FC6F20" w:rsidR="00F6665D" w:rsidRDefault="006C7D7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Palermo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6621A574"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w:t>
      </w:r>
      <w:r w:rsidR="005344BC">
        <w:rPr>
          <w:rFonts w:asciiTheme="minorHAnsi" w:hAnsiTheme="minorHAnsi" w:cstheme="minorHAnsi"/>
          <w:sz w:val="22"/>
          <w:szCs w:val="22"/>
          <w:lang w:val="it-IT"/>
        </w:rPr>
        <w:t xml:space="preserve">       </w:t>
      </w: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A339AE5" w:rsidR="0019322E" w:rsidRDefault="006C7D7B"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C</w:t>
      </w:r>
      <w:r w:rsidR="0019322E" w:rsidRPr="00DB4C6D">
        <w:rPr>
          <w:rFonts w:asciiTheme="minorHAnsi" w:hAnsiTheme="minorHAnsi" w:cstheme="minorHAnsi"/>
          <w:i/>
          <w:sz w:val="22"/>
          <w:szCs w:val="22"/>
          <w:lang w:val="it-IT"/>
        </w:rPr>
        <w:t>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D3483">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D3483"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87C63"/>
    <w:rsid w:val="0019322E"/>
    <w:rsid w:val="00197085"/>
    <w:rsid w:val="001972EA"/>
    <w:rsid w:val="001A5EF8"/>
    <w:rsid w:val="001C53E4"/>
    <w:rsid w:val="001F2FE0"/>
    <w:rsid w:val="001F62E7"/>
    <w:rsid w:val="00205F3C"/>
    <w:rsid w:val="002113EC"/>
    <w:rsid w:val="00220C67"/>
    <w:rsid w:val="00270794"/>
    <w:rsid w:val="0027499F"/>
    <w:rsid w:val="00276C24"/>
    <w:rsid w:val="002770D2"/>
    <w:rsid w:val="00281A5F"/>
    <w:rsid w:val="00282B1C"/>
    <w:rsid w:val="00290774"/>
    <w:rsid w:val="002A480E"/>
    <w:rsid w:val="002B6E20"/>
    <w:rsid w:val="002C0B2B"/>
    <w:rsid w:val="002D3483"/>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064A"/>
    <w:rsid w:val="004E30E1"/>
    <w:rsid w:val="005116CA"/>
    <w:rsid w:val="005205B4"/>
    <w:rsid w:val="00521ACC"/>
    <w:rsid w:val="005344BC"/>
    <w:rsid w:val="00536E01"/>
    <w:rsid w:val="0055040C"/>
    <w:rsid w:val="00587912"/>
    <w:rsid w:val="00596E88"/>
    <w:rsid w:val="005A3C41"/>
    <w:rsid w:val="005A6123"/>
    <w:rsid w:val="005C119D"/>
    <w:rsid w:val="005C4CD5"/>
    <w:rsid w:val="00603C84"/>
    <w:rsid w:val="00610AC8"/>
    <w:rsid w:val="00677F04"/>
    <w:rsid w:val="006804AA"/>
    <w:rsid w:val="00691FC5"/>
    <w:rsid w:val="006C7D7B"/>
    <w:rsid w:val="006D1392"/>
    <w:rsid w:val="006D3207"/>
    <w:rsid w:val="006D680E"/>
    <w:rsid w:val="00744252"/>
    <w:rsid w:val="00752D7F"/>
    <w:rsid w:val="007755F7"/>
    <w:rsid w:val="00780A16"/>
    <w:rsid w:val="00780AFC"/>
    <w:rsid w:val="0079066F"/>
    <w:rsid w:val="00790B99"/>
    <w:rsid w:val="00790C48"/>
    <w:rsid w:val="00791D96"/>
    <w:rsid w:val="0079524D"/>
    <w:rsid w:val="007A2B8C"/>
    <w:rsid w:val="007B546B"/>
    <w:rsid w:val="007C14EF"/>
    <w:rsid w:val="007C59BA"/>
    <w:rsid w:val="007C5A13"/>
    <w:rsid w:val="007C5B4E"/>
    <w:rsid w:val="007E535A"/>
    <w:rsid w:val="007E759D"/>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775F3"/>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0163C"/>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282B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2B1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3F26D-9AFC-45EF-B353-4C47608E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578</Words>
  <Characters>3297</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UFFICIOTECNICO2</cp:lastModifiedBy>
  <cp:revision>15</cp:revision>
  <cp:lastPrinted>2024-07-05T07:22:00Z</cp:lastPrinted>
  <dcterms:created xsi:type="dcterms:W3CDTF">2024-07-05T07:13:00Z</dcterms:created>
  <dcterms:modified xsi:type="dcterms:W3CDTF">2024-12-13T09:22:00Z</dcterms:modified>
</cp:coreProperties>
</file>